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-363855</wp:posOffset>
                </wp:positionV>
                <wp:extent cx="883920" cy="431165"/>
                <wp:effectExtent l="0" t="0" r="0" b="1079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附件一：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5.6pt;margin-top:-28.65pt;height:33.95pt;width:69.6pt;z-index:251661312;mso-width-relative:margin;mso-height-relative:margin;" fillcolor="#FFFFFF" filled="t" stroked="f" coordsize="21600,21600" o:gfxdata="UEsDBAoAAAAAAIdO4kAAAAAAAAAAAAAAAAAEAAAAZHJzL1BLAwQUAAAACACHTuJAJG9o+NcAAAAK&#10;AQAADwAAAGRycy9kb3ducmV2LnhtbE2PwU7DMBBE70j8g7VIXFBrp6VJCXEqgQTi2tIP2MTbJCJe&#10;R7HbtH+Pc4LbjPZpdqbYXW0vLjT6zrGGZKlAENfOdNxoOH5/LLYgfEA22DsmDTfysCvv7wrMjZt4&#10;T5dDaEQMYZ+jhjaEIZfS1y1Z9Es3EMfbyY0WQ7RjI82IUwy3vVwplUqLHccPLQ703lL9czhbDaev&#10;6WnzMlWf4Zjtn9M37LLK3bR+fEjUK4hA1/AHw1w/VocydqrcmY0XvYbFOllFNIpNtgYxE2ob11Wz&#10;SEGWhfw/ofwFUEsDBBQAAAAIAIdO4kDmcIJoqwEAADEDAAAOAAAAZHJzL2Uyb0RvYy54bWytUktu&#10;2zAQ3RfIHQjua/kTB45gOUAauJuiLZD0ADRFSQRIDjFkLPkC7Q266qb7nsvn6JBWnbbZBdGC4sw8&#10;Ps57w/XNYA3bKwwaXMVnkylnykmotWsr/uVh+3bFWYjC1cKAUxU/qMBvNhdv1r0v1Rw6MLVCRiQu&#10;lL2veBejL4siyE5ZESbglaNiA2hFpBDbokbRE7s1xXw6vSp6wNojSBUCZe9ORb7J/E2jZPzUNEFF&#10;ZipOvcW8Yl53aS02a1G2KHyn5diGeEEXVmhHl56p7kQU7BH1MyqrJUKAJk4k2AKaRkuVNZCa2fQ/&#10;Nfed8CprIXOCP9sUXo9Wftx/RqZrmh1nTlga0fH7t+OPX8efX9ki2dP7UBLq3hMuDrcwJOiYD5RM&#10;qocGbfqTHkZ1MvpwNlcNkUlKrlaL6zlVJJUuF7PZ1TKxFE+HPYb4XoFlaVNxpNllS8X+Q4gn6B9I&#10;uiuA0fVWG5MDbHfvDLK9oDlv8zey/wMzjvUVv17Ol5nZQTp/ojaOmklaT5rSLg67YRS6g/pA+h89&#10;6raj5rIDGU5zySrGN5QG/3ecSZ9e+u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G9o+NcAAAAK&#10;AQAADwAAAAAAAAABACAAAAAiAAAAZHJzL2Rvd25yZXYueG1sUEsBAhQAFAAAAAgAh07iQOZwgmir&#10;AQAAMQMAAA4AAAAAAAAAAQAgAAAAJg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/>
          <w:b/>
          <w:sz w:val="32"/>
          <w:szCs w:val="32"/>
        </w:rPr>
        <w:t>中国塑料机械工业协会会刊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《中国塑机》简介</w:t>
      </w:r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一、期刊简介</w:t>
      </w: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《中国塑机》</w:t>
      </w:r>
      <w:r>
        <w:rPr>
          <w:rFonts w:hint="eastAsia"/>
          <w:sz w:val="24"/>
          <w:szCs w:val="24"/>
        </w:rPr>
        <w:t>双月刊由中国塑料机械工业协会主办，是以贯穿行业上、中、下游用户为主的专业性综合刊物。主要内容是以国内外塑料机械、制品、原材料的发展动态、方向，结合政策导向将最前沿的行业新闻展现给读者。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二、定位</w:t>
      </w:r>
    </w:p>
    <w:p>
      <w:pPr>
        <w:spacing w:line="360" w:lineRule="auto"/>
        <w:ind w:left="-178" w:leftChars="-85" w:firstLine="634" w:firstLineChars="263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1．内容定位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 xml:space="preserve"> 《中国塑机》</w:t>
      </w:r>
      <w:r>
        <w:rPr>
          <w:rFonts w:hint="eastAsia"/>
          <w:b/>
          <w:sz w:val="24"/>
          <w:szCs w:val="24"/>
        </w:rPr>
        <w:t>资讯刊</w:t>
      </w:r>
      <w:r>
        <w:rPr>
          <w:rFonts w:hint="eastAsia" w:ascii="宋体" w:hAnsi="宋体"/>
          <w:b/>
          <w:sz w:val="24"/>
          <w:szCs w:val="24"/>
        </w:rPr>
        <w:t>将</w:t>
      </w:r>
      <w:r>
        <w:rPr>
          <w:rFonts w:hint="eastAsia" w:ascii="宋体" w:hAnsi="宋体"/>
          <w:b/>
          <w:bCs/>
          <w:sz w:val="24"/>
          <w:szCs w:val="24"/>
        </w:rPr>
        <w:t>为读者提供五方面的内容：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（1）国家政策、产业导向等宏观信息；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（2）塑机行业经济运行及进出口情况、行业标准及主机市场信息等；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（3）塑机企业新产品、会员企业发展动向、新技术研发情况等；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（4）新技术、新产品在企业中的应用，科研院所新技术研发情况；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（5）国外主要塑机企业发展动向、技术发展趋势及新产品研制情况。</w:t>
      </w:r>
    </w:p>
    <w:p>
      <w:pPr>
        <w:spacing w:line="360" w:lineRule="auto"/>
        <w:ind w:left="-178" w:leftChars="-85" w:firstLine="636" w:firstLineChars="264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2.</w:t>
      </w:r>
      <w:r>
        <w:rPr>
          <w:rFonts w:hint="eastAsia" w:ascii="宋体" w:hAnsi="宋体"/>
          <w:b/>
          <w:sz w:val="24"/>
          <w:szCs w:val="24"/>
        </w:rPr>
        <w:t xml:space="preserve"> 《中国塑机》</w:t>
      </w:r>
      <w:r>
        <w:rPr>
          <w:rFonts w:hint="eastAsia"/>
          <w:b/>
          <w:sz w:val="24"/>
          <w:szCs w:val="24"/>
        </w:rPr>
        <w:t>展览刊</w:t>
      </w:r>
      <w:r>
        <w:rPr>
          <w:rFonts w:hint="eastAsia" w:ascii="宋体" w:hAnsi="宋体"/>
          <w:b/>
          <w:sz w:val="24"/>
          <w:szCs w:val="24"/>
        </w:rPr>
        <w:t>将</w:t>
      </w:r>
      <w:r>
        <w:rPr>
          <w:rFonts w:hint="eastAsia" w:ascii="宋体" w:hAnsi="宋体"/>
          <w:b/>
          <w:bCs/>
          <w:sz w:val="24"/>
          <w:szCs w:val="24"/>
        </w:rPr>
        <w:t>为读者提供四方面的内容：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（1）协会自办展的招展情况、用户邀请情况及参展企业展品介绍；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（2）协会自办展主办地重庆的市场、经济发展情况；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（3）国际知名行业展会的组织及参展企业产品报道；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（4）Chinaplas展会参展企业展品介绍；</w:t>
      </w:r>
    </w:p>
    <w:p>
      <w:pPr>
        <w:spacing w:line="360" w:lineRule="auto"/>
        <w:ind w:left="-178" w:leftChars="-85" w:firstLine="602" w:firstLineChars="2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3．读者定位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（1）会员企业、上下游产业的管理、营销人员、研究设计人员；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（2）相关科研院所的专家、研究人员；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（3）企业展览管理者及上下游相关企业领导</w:t>
      </w:r>
    </w:p>
    <w:p>
      <w:pPr>
        <w:spacing w:line="360" w:lineRule="auto"/>
        <w:ind w:left="-178" w:leftChars="-85" w:firstLine="393" w:firstLineChars="16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（4）</w:t>
      </w:r>
      <w:r>
        <w:rPr>
          <w:rFonts w:hint="eastAsia"/>
          <w:sz w:val="24"/>
          <w:szCs w:val="24"/>
        </w:rPr>
        <w:t>主管行业发展的有关部委的领导。</w:t>
      </w:r>
    </w:p>
    <w:p>
      <w:pPr>
        <w:spacing w:line="360" w:lineRule="auto"/>
        <w:ind w:left="-178" w:leftChars="-85" w:firstLine="634" w:firstLineChars="263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4．广告定位</w:t>
      </w:r>
    </w:p>
    <w:p>
      <w:pPr>
        <w:spacing w:line="360" w:lineRule="auto"/>
        <w:ind w:left="-178" w:leftChars="-85" w:firstLine="633" w:firstLineChars="264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封面广告以企业形象、产品宣传为主，其他广告以产品推介为主。</w:t>
      </w:r>
    </w:p>
    <w:p>
      <w:pPr>
        <w:spacing w:line="360" w:lineRule="auto"/>
        <w:ind w:left="-178" w:leftChars="-85" w:firstLine="633" w:firstLineChars="264"/>
        <w:rPr>
          <w:rFonts w:hint="eastAsia" w:ascii="宋体" w:hAnsi="宋体"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>
        <w:rPr>
          <w:rFonts w:hint="eastAsia" w:ascii="宋体" w:hAnsi="宋体"/>
          <w:b/>
          <w:sz w:val="24"/>
          <w:szCs w:val="24"/>
        </w:rPr>
        <w:t>栏目设计及定义</w:t>
      </w:r>
    </w:p>
    <w:p>
      <w:pPr>
        <w:spacing w:line="360" w:lineRule="auto"/>
        <w:ind w:firstLine="482" w:firstLineChars="200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《中国塑机》</w:t>
      </w:r>
      <w:r>
        <w:rPr>
          <w:rFonts w:hint="eastAsia" w:ascii="宋体" w:hAnsi="宋体"/>
          <w:b/>
          <w:bCs/>
          <w:sz w:val="24"/>
          <w:szCs w:val="24"/>
        </w:rPr>
        <w:t>栏目设置</w:t>
      </w:r>
    </w:p>
    <w:tbl>
      <w:tblPr>
        <w:tblStyle w:val="7"/>
        <w:tblW w:w="8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45"/>
        <w:gridCol w:w="2399"/>
        <w:gridCol w:w="4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tcBorders>
              <w:left w:val="nil"/>
            </w:tcBorders>
            <w:shd w:val="clear" w:color="auto" w:fill="auto"/>
            <w:textDirection w:val="tbRlV"/>
          </w:tcPr>
          <w:p>
            <w:pPr>
              <w:spacing w:line="400" w:lineRule="exact"/>
              <w:ind w:left="-178" w:leftChars="-85" w:right="113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栏目设置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栏目定义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restart"/>
            <w:tcBorders>
              <w:left w:val="nil"/>
            </w:tcBorders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-178" w:leftChars="-85" w:right="113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 定 栏 目</w:t>
            </w: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399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协会动态</w:t>
            </w:r>
          </w:p>
        </w:tc>
        <w:tc>
          <w:tcPr>
            <w:tcW w:w="4572" w:type="dxa"/>
            <w:tcBorders>
              <w:right w:val="nil"/>
            </w:tcBorders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协会工作动态报道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企业在线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行业名人榜、会员单位发展、科研等方面的新闻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399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行业经济运行</w:t>
            </w:r>
          </w:p>
        </w:tc>
        <w:tc>
          <w:tcPr>
            <w:tcW w:w="4572" w:type="dxa"/>
            <w:tcBorders>
              <w:right w:val="nil"/>
            </w:tcBorders>
          </w:tcPr>
          <w:p>
            <w:pPr>
              <w:spacing w:line="400" w:lineRule="exact"/>
              <w:ind w:left="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行业数据统计与前景分析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市场观察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国内外塑料市场、政策法规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科技在线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塑料行业科技创新、技术变革报道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材料与环保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材料创新、环保主题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重点关注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3D打印、碳纤维、汽车轻量化等前沿领域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展会直击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ind w:firstLine="71" w:firstLineChars="3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国内外重点展会推介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restart"/>
            <w:tcBorders>
              <w:left w:val="nil"/>
            </w:tcBorders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-178" w:leftChars="-85" w:right="113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浮动 栏 目</w:t>
            </w: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产业安全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本行业及其他行业反倾销案例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企业管理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技术论文及企业管理相关文章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11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标准化建设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塑机及相关行业的标准化发展情况报道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展品介绍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配合Chinaplas、重庆展优势企业宣传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1" w:type="dxa"/>
            <w:vMerge w:val="continue"/>
            <w:tcBorders>
              <w:left w:val="nil"/>
            </w:tcBorders>
            <w:shd w:val="clear" w:color="auto" w:fill="auto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ind w:left="-178" w:leftChars="-85" w:firstLine="135" w:firstLineChars="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</w:t>
            </w:r>
          </w:p>
        </w:tc>
        <w:tc>
          <w:tcPr>
            <w:tcW w:w="239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冠名协办栏目</w:t>
            </w:r>
          </w:p>
        </w:tc>
        <w:tc>
          <w:tcPr>
            <w:tcW w:w="4572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栏目协办单位的新闻</w:t>
            </w:r>
          </w:p>
        </w:tc>
      </w:tr>
    </w:tbl>
    <w:p>
      <w:pPr>
        <w:spacing w:line="360" w:lineRule="auto"/>
        <w:jc w:val="both"/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2018年《中国塑机》期刊</w:t>
      </w:r>
      <w:r>
        <w:rPr>
          <w:rFonts w:hint="eastAsia"/>
          <w:b/>
          <w:bCs/>
          <w:sz w:val="24"/>
          <w:szCs w:val="24"/>
        </w:rPr>
        <w:t>各期主题</w:t>
      </w:r>
    </w:p>
    <w:tbl>
      <w:tblPr>
        <w:tblStyle w:val="7"/>
        <w:tblW w:w="8720" w:type="dxa"/>
        <w:jc w:val="center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59"/>
        <w:gridCol w:w="2818"/>
        <w:gridCol w:w="3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16" w:type="dxa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期 数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出版时间</w:t>
            </w:r>
          </w:p>
        </w:tc>
        <w:tc>
          <w:tcPr>
            <w:tcW w:w="2818" w:type="dxa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题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16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第一期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8</w:t>
            </w:r>
            <w:r>
              <w:rPr>
                <w:rFonts w:asci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  <w:r>
              <w:rPr>
                <w:rFonts w:ascii="Times New Roman" w:cs="Times New Roman"/>
                <w:bCs/>
                <w:szCs w:val="21"/>
              </w:rPr>
              <w:t>月</w:t>
            </w:r>
          </w:p>
        </w:tc>
        <w:tc>
          <w:tcPr>
            <w:tcW w:w="281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塑机行业智能化发展及应用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围绕</w:t>
            </w:r>
            <w:r>
              <w:rPr>
                <w:rFonts w:hint="eastAsia"/>
                <w:b/>
                <w:bCs/>
                <w:szCs w:val="21"/>
              </w:rPr>
              <w:t>“工业4.0”</w:t>
            </w:r>
            <w:r>
              <w:rPr>
                <w:rFonts w:hint="eastAsia"/>
                <w:bCs/>
                <w:szCs w:val="21"/>
              </w:rPr>
              <w:t>，报道国内外塑料机械智能化发展及新产品、新技术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6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第二期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8</w:t>
            </w:r>
            <w:r>
              <w:rPr>
                <w:rFonts w:asci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  <w:r>
              <w:rPr>
                <w:rFonts w:ascii="Times New Roman" w:cs="Times New Roman"/>
                <w:bCs/>
                <w:szCs w:val="21"/>
              </w:rPr>
              <w:t>月</w:t>
            </w:r>
          </w:p>
        </w:tc>
        <w:tc>
          <w:tcPr>
            <w:tcW w:w="281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上年度行业经济运行情况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围绕“</w:t>
            </w:r>
            <w:r>
              <w:rPr>
                <w:rFonts w:hint="eastAsia"/>
                <w:b/>
                <w:bCs/>
                <w:szCs w:val="21"/>
              </w:rPr>
              <w:t>一带一路</w:t>
            </w:r>
            <w:r>
              <w:rPr>
                <w:rFonts w:hint="eastAsia"/>
                <w:bCs/>
                <w:szCs w:val="21"/>
              </w:rPr>
              <w:t>”，进行行业年度统计分析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16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第三期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8</w:t>
            </w:r>
            <w:r>
              <w:rPr>
                <w:rFonts w:ascii="Times New Roman" w:cs="Times New Roman"/>
                <w:bCs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4~5</w:t>
            </w:r>
            <w:r>
              <w:rPr>
                <w:rFonts w:ascii="Times New Roman" w:cs="Times New Roman"/>
                <w:bCs/>
                <w:szCs w:val="21"/>
              </w:rPr>
              <w:t>月</w:t>
            </w:r>
          </w:p>
        </w:tc>
        <w:tc>
          <w:tcPr>
            <w:tcW w:w="281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展览专刊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围绕Chinaplas展会，关注重点科技进步、探究</w:t>
            </w:r>
            <w:r>
              <w:rPr>
                <w:rFonts w:hint="eastAsia"/>
                <w:b/>
                <w:bCs/>
                <w:szCs w:val="21"/>
              </w:rPr>
              <w:t>“碳纤维”</w:t>
            </w:r>
            <w:r>
              <w:rPr>
                <w:rFonts w:hint="eastAsia"/>
                <w:bCs/>
                <w:szCs w:val="21"/>
              </w:rPr>
              <w:t>应用与挑战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16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第四期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8</w:t>
            </w:r>
            <w:r>
              <w:rPr>
                <w:rFonts w:asci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  <w:r>
              <w:rPr>
                <w:rFonts w:ascii="Times New Roman" w:cs="Times New Roman"/>
                <w:bCs/>
                <w:szCs w:val="21"/>
              </w:rPr>
              <w:t>月</w:t>
            </w:r>
          </w:p>
        </w:tc>
        <w:tc>
          <w:tcPr>
            <w:tcW w:w="281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辅机行业发展及应用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围绕辅助机械及配套产品智能化发展组稿，关注</w:t>
            </w:r>
            <w:r>
              <w:rPr>
                <w:rFonts w:hint="eastAsia"/>
                <w:b/>
                <w:bCs/>
                <w:szCs w:val="21"/>
              </w:rPr>
              <w:t>“节能减排”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16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第五期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8</w:t>
            </w:r>
            <w:r>
              <w:rPr>
                <w:rFonts w:asci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  <w:r>
              <w:rPr>
                <w:rFonts w:ascii="Times New Roman" w:cs="Times New Roman"/>
                <w:bCs/>
                <w:szCs w:val="21"/>
              </w:rPr>
              <w:t>月</w:t>
            </w:r>
          </w:p>
        </w:tc>
        <w:tc>
          <w:tcPr>
            <w:tcW w:w="281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展览专刊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围绕重庆展会，关注塑料产业发展以及</w:t>
            </w:r>
            <w:r>
              <w:rPr>
                <w:rFonts w:hint="eastAsia"/>
                <w:b/>
                <w:bCs/>
                <w:szCs w:val="21"/>
              </w:rPr>
              <w:t>“环保机械”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6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第六期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8</w:t>
            </w:r>
            <w:r>
              <w:rPr>
                <w:rFonts w:asci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  <w:r>
              <w:rPr>
                <w:rFonts w:ascii="Times New Roman" w:cs="Times New Roman"/>
                <w:bCs/>
                <w:szCs w:val="21"/>
              </w:rPr>
              <w:t>月</w:t>
            </w:r>
          </w:p>
        </w:tc>
        <w:tc>
          <w:tcPr>
            <w:tcW w:w="281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新材料、制品发展趋势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围绕新型材料与制品的研发及应用，关注</w:t>
            </w:r>
            <w:r>
              <w:rPr>
                <w:rFonts w:hint="eastAsia"/>
                <w:b/>
                <w:bCs/>
                <w:szCs w:val="21"/>
              </w:rPr>
              <w:t>“汽车轻量化”</w:t>
            </w:r>
          </w:p>
        </w:tc>
      </w:tr>
    </w:tbl>
    <w:p>
      <w:pPr>
        <w:spacing w:line="40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楷体" w:hAnsi="楷体" w:eastAsia="楷体"/>
          <w:b/>
          <w:bCs/>
          <w:szCs w:val="21"/>
        </w:rPr>
        <w:t>注：</w:t>
      </w:r>
      <w:r>
        <w:rPr>
          <w:rFonts w:hint="eastAsia" w:ascii="楷体" w:hAnsi="楷体" w:eastAsia="楷体"/>
          <w:b/>
          <w:szCs w:val="21"/>
        </w:rPr>
        <w:t>根据中国国际塑料橡胶工业展览会（</w:t>
      </w:r>
      <w:r>
        <w:rPr>
          <w:rFonts w:ascii="楷体" w:hAnsi="楷体" w:eastAsia="楷体" w:cs="Times New Roman"/>
          <w:b/>
          <w:szCs w:val="21"/>
        </w:rPr>
        <w:t>Chinaplas</w:t>
      </w:r>
      <w:r>
        <w:rPr>
          <w:rFonts w:hint="eastAsia" w:ascii="楷体" w:hAnsi="楷体" w:eastAsia="楷体"/>
          <w:b/>
          <w:szCs w:val="21"/>
        </w:rPr>
        <w:t>）每年召开地点和时间的不同，2018年第三期5月刊，可根据开展时间微调</w:t>
      </w:r>
      <w:r>
        <w:rPr>
          <w:rFonts w:hint="eastAsia" w:ascii="楷体" w:hAnsi="楷体" w:eastAsia="楷体"/>
          <w:szCs w:val="21"/>
        </w:rPr>
        <w:t>。</w:t>
      </w:r>
    </w:p>
    <w:p>
      <w:pPr>
        <w:spacing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</w:t>
      </w:r>
      <w:r>
        <w:rPr>
          <w:rFonts w:hint="eastAsia"/>
          <w:b/>
          <w:bCs/>
          <w:sz w:val="24"/>
          <w:szCs w:val="24"/>
        </w:rPr>
        <w:t>广告价格</w:t>
      </w:r>
    </w:p>
    <w:tbl>
      <w:tblPr>
        <w:tblStyle w:val="7"/>
        <w:tblW w:w="67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962"/>
        <w:gridCol w:w="22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70" w:type="dxa"/>
            <w:tcBorders>
              <w:top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位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置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全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470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封面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70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封底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24000.00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70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封二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70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封三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单页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冠名协办栏目</w:t>
            </w:r>
          </w:p>
        </w:tc>
        <w:tc>
          <w:tcPr>
            <w:tcW w:w="4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.00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30000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.00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（全年）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2P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4P </w:t>
            </w:r>
          </w:p>
        </w:tc>
      </w:tr>
    </w:tbl>
    <w:p>
      <w:pPr>
        <w:spacing w:line="360" w:lineRule="auto"/>
        <w:ind w:firstLine="618" w:firstLineChars="22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楷体" w:hAnsi="楷体" w:eastAsia="楷体"/>
          <w:b/>
          <w:szCs w:val="21"/>
        </w:rPr>
        <w:t>封面不设独家包年。因《中国塑机》发行量日渐增大、自采原创稿件增多、印刷制作发行成本日渐上升，广告资费较2017年略有调整。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五、发行范围</w:t>
      </w:r>
    </w:p>
    <w:p>
      <w:pPr>
        <w:spacing w:line="360" w:lineRule="auto"/>
        <w:ind w:left="424" w:leftChars="202"/>
        <w:rPr>
          <w:sz w:val="24"/>
          <w:szCs w:val="24"/>
        </w:rPr>
      </w:pPr>
      <w:r>
        <w:rPr>
          <w:rFonts w:hAnsi="宋体"/>
          <w:sz w:val="24"/>
          <w:szCs w:val="24"/>
        </w:rPr>
        <w:t>⑴</w:t>
      </w:r>
      <w:r>
        <w:rPr>
          <w:rFonts w:hint="eastAsia" w:hAnsi="宋体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会员会员单位</w:t>
      </w:r>
      <w:r>
        <w:rPr>
          <w:rFonts w:hint="eastAsia" w:hAnsi="宋体"/>
          <w:sz w:val="24"/>
          <w:szCs w:val="24"/>
        </w:rPr>
        <w:t>及</w:t>
      </w:r>
      <w:r>
        <w:rPr>
          <w:rFonts w:hAnsi="宋体"/>
          <w:sz w:val="24"/>
          <w:szCs w:val="24"/>
        </w:rPr>
        <w:t>塑料</w:t>
      </w:r>
      <w:r>
        <w:rPr>
          <w:rFonts w:hint="eastAsia" w:hAnsi="宋体"/>
          <w:sz w:val="24"/>
          <w:szCs w:val="24"/>
        </w:rPr>
        <w:t>制品、原材料企业</w:t>
      </w:r>
      <w:r>
        <w:rPr>
          <w:rFonts w:hAnsi="宋体"/>
          <w:sz w:val="24"/>
          <w:szCs w:val="24"/>
        </w:rPr>
        <w:t>；</w:t>
      </w:r>
    </w:p>
    <w:p>
      <w:pPr>
        <w:spacing w:line="360" w:lineRule="auto"/>
        <w:ind w:left="424" w:leftChars="202"/>
        <w:rPr>
          <w:sz w:val="24"/>
          <w:szCs w:val="24"/>
        </w:rPr>
      </w:pPr>
      <w:r>
        <w:rPr>
          <w:rFonts w:hAnsi="宋体"/>
          <w:sz w:val="24"/>
          <w:szCs w:val="24"/>
        </w:rPr>
        <w:t>⑵</w:t>
      </w:r>
      <w:r>
        <w:rPr>
          <w:rFonts w:hint="eastAsia" w:hAnsi="宋体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国家发改委、工信部、财政部和海关总署等相关政府部门领导；</w:t>
      </w:r>
    </w:p>
    <w:p>
      <w:pPr>
        <w:spacing w:line="360" w:lineRule="auto"/>
        <w:ind w:left="424" w:leftChars="202"/>
        <w:rPr>
          <w:w w:val="95"/>
          <w:sz w:val="24"/>
          <w:szCs w:val="24"/>
        </w:rPr>
      </w:pPr>
      <w:r>
        <w:rPr>
          <w:rFonts w:hAnsi="宋体"/>
          <w:sz w:val="24"/>
          <w:szCs w:val="24"/>
        </w:rPr>
        <w:t>⑶</w:t>
      </w:r>
      <w:r>
        <w:rPr>
          <w:rFonts w:hint="eastAsia" w:hAnsi="宋体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中国机械工业联合会会长、副会长、秘书长，各职能部门领导；</w:t>
      </w:r>
    </w:p>
    <w:p>
      <w:pPr>
        <w:spacing w:line="360" w:lineRule="auto"/>
        <w:ind w:left="424" w:leftChars="202"/>
        <w:rPr>
          <w:sz w:val="24"/>
          <w:szCs w:val="24"/>
        </w:rPr>
      </w:pPr>
      <w:r>
        <w:rPr>
          <w:rFonts w:hAnsi="宋体"/>
          <w:sz w:val="24"/>
          <w:szCs w:val="24"/>
        </w:rPr>
        <w:t>⑷</w:t>
      </w:r>
      <w:r>
        <w:rPr>
          <w:rFonts w:hint="eastAsia" w:hAnsi="宋体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中国塑料加工工业协会及各分会领导；</w:t>
      </w:r>
    </w:p>
    <w:p>
      <w:pPr>
        <w:spacing w:line="360" w:lineRule="auto"/>
        <w:ind w:left="424" w:leftChars="202"/>
        <w:rPr>
          <w:sz w:val="24"/>
          <w:szCs w:val="24"/>
        </w:rPr>
      </w:pPr>
      <w:r>
        <w:rPr>
          <w:rFonts w:hAnsi="宋体"/>
          <w:sz w:val="24"/>
          <w:szCs w:val="24"/>
        </w:rPr>
        <w:t>⑸</w:t>
      </w:r>
      <w:r>
        <w:rPr>
          <w:rFonts w:hint="eastAsia" w:hAnsi="宋体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与塑料机械相关的各大院校及研究所；</w:t>
      </w:r>
    </w:p>
    <w:p>
      <w:pPr>
        <w:spacing w:line="360" w:lineRule="auto"/>
        <w:ind w:left="664" w:leftChars="202" w:hanging="240" w:hangingChars="100"/>
        <w:rPr>
          <w:sz w:val="24"/>
          <w:szCs w:val="24"/>
        </w:rPr>
      </w:pPr>
      <w:r>
        <w:rPr>
          <w:rFonts w:hAnsi="宋体"/>
          <w:sz w:val="24"/>
          <w:szCs w:val="24"/>
        </w:rPr>
        <w:t>⑹</w:t>
      </w:r>
      <w:r>
        <w:rPr>
          <w:rFonts w:hint="eastAsia" w:hAnsi="宋体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中国汽车工业协会、中国机床工业协会、中国铸造协会等</w:t>
      </w:r>
      <w:r>
        <w:rPr>
          <w:sz w:val="24"/>
          <w:szCs w:val="24"/>
        </w:rPr>
        <w:t>20</w:t>
      </w:r>
      <w:r>
        <w:rPr>
          <w:rFonts w:hAnsi="宋体"/>
          <w:sz w:val="24"/>
          <w:szCs w:val="24"/>
        </w:rPr>
        <w:t>多家行业</w:t>
      </w:r>
      <w:r>
        <w:rPr>
          <w:rFonts w:hint="eastAsia" w:hAnsi="宋体"/>
          <w:sz w:val="24"/>
          <w:szCs w:val="24"/>
        </w:rPr>
        <w:t>上下游</w:t>
      </w:r>
      <w:r>
        <w:rPr>
          <w:rFonts w:hAnsi="宋体"/>
          <w:sz w:val="24"/>
          <w:szCs w:val="24"/>
        </w:rPr>
        <w:t>专业协会；</w:t>
      </w:r>
    </w:p>
    <w:p>
      <w:pPr>
        <w:spacing w:line="360" w:lineRule="auto"/>
        <w:ind w:left="424" w:leftChars="202"/>
        <w:rPr>
          <w:sz w:val="24"/>
          <w:szCs w:val="24"/>
        </w:rPr>
      </w:pPr>
      <w:r>
        <w:rPr>
          <w:rFonts w:hAnsi="宋体"/>
          <w:sz w:val="24"/>
          <w:szCs w:val="24"/>
        </w:rPr>
        <w:t>⑺</w:t>
      </w:r>
      <w:r>
        <w:rPr>
          <w:rFonts w:hint="eastAsia" w:hAnsi="宋体"/>
          <w:sz w:val="24"/>
          <w:szCs w:val="24"/>
        </w:rPr>
        <w:t xml:space="preserve"> 展览刊将作为重庆展会指定刊物赠送上下游企业</w:t>
      </w:r>
      <w:r>
        <w:rPr>
          <w:rFonts w:hAnsi="宋体"/>
          <w:sz w:val="24"/>
          <w:szCs w:val="24"/>
        </w:rPr>
        <w:t>；</w:t>
      </w:r>
    </w:p>
    <w:p>
      <w:pPr>
        <w:spacing w:line="360" w:lineRule="auto"/>
        <w:ind w:left="424" w:leftChars="202"/>
        <w:rPr>
          <w:rFonts w:ascii="宋体" w:hAnsi="宋体"/>
          <w:sz w:val="24"/>
          <w:szCs w:val="24"/>
        </w:rPr>
      </w:pPr>
      <w:r>
        <w:rPr>
          <w:rFonts w:hAnsi="宋体"/>
          <w:sz w:val="24"/>
          <w:szCs w:val="24"/>
        </w:rPr>
        <w:t>⑻</w:t>
      </w:r>
      <w:r>
        <w:rPr>
          <w:rFonts w:hint="eastAsia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赠送给来协会拜访的贵宾；</w:t>
      </w:r>
    </w:p>
    <w:p>
      <w:pPr>
        <w:spacing w:line="360" w:lineRule="auto"/>
        <w:ind w:left="424" w:leftChars="202"/>
        <w:rPr>
          <w:rFonts w:ascii="宋体" w:hAnsi="宋体"/>
          <w:sz w:val="24"/>
          <w:szCs w:val="24"/>
        </w:rPr>
      </w:pPr>
      <w:r>
        <w:rPr>
          <w:rFonts w:hAnsi="宋体"/>
          <w:sz w:val="24"/>
          <w:szCs w:val="24"/>
        </w:rPr>
        <w:t>⑼</w:t>
      </w:r>
      <w:r>
        <w:rPr>
          <w:rFonts w:hint="eastAsia" w:hAnsi="宋体"/>
          <w:sz w:val="24"/>
          <w:szCs w:val="24"/>
        </w:rPr>
        <w:t xml:space="preserve"> 所有协会参与主办的行业展会上免费赠送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jc w:val="left"/>
        <w:rPr>
          <w:rFonts w:cs="Times New Roman" w:asciiTheme="minorEastAsia" w:hAnsiTheme="minorEastAsia"/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20"/>
    <w:rsid w:val="000155F1"/>
    <w:rsid w:val="000220B2"/>
    <w:rsid w:val="00031FBA"/>
    <w:rsid w:val="00054B64"/>
    <w:rsid w:val="000902BE"/>
    <w:rsid w:val="000B621C"/>
    <w:rsid w:val="000F72A7"/>
    <w:rsid w:val="0012162D"/>
    <w:rsid w:val="0013002D"/>
    <w:rsid w:val="00150464"/>
    <w:rsid w:val="001A2339"/>
    <w:rsid w:val="001B50B3"/>
    <w:rsid w:val="001F2968"/>
    <w:rsid w:val="001F5501"/>
    <w:rsid w:val="001F5FAE"/>
    <w:rsid w:val="0020036C"/>
    <w:rsid w:val="00222DD6"/>
    <w:rsid w:val="00232188"/>
    <w:rsid w:val="002523E2"/>
    <w:rsid w:val="00260E95"/>
    <w:rsid w:val="00261762"/>
    <w:rsid w:val="002A0620"/>
    <w:rsid w:val="002A581C"/>
    <w:rsid w:val="002B1E96"/>
    <w:rsid w:val="002F47B6"/>
    <w:rsid w:val="00313472"/>
    <w:rsid w:val="00336A64"/>
    <w:rsid w:val="00360F8A"/>
    <w:rsid w:val="00361184"/>
    <w:rsid w:val="003626DC"/>
    <w:rsid w:val="00377633"/>
    <w:rsid w:val="003A04E4"/>
    <w:rsid w:val="003A3472"/>
    <w:rsid w:val="003C14FA"/>
    <w:rsid w:val="003E4FD3"/>
    <w:rsid w:val="00400347"/>
    <w:rsid w:val="00416348"/>
    <w:rsid w:val="00451716"/>
    <w:rsid w:val="004930A0"/>
    <w:rsid w:val="00496BF1"/>
    <w:rsid w:val="004A213D"/>
    <w:rsid w:val="004C1418"/>
    <w:rsid w:val="004E6A53"/>
    <w:rsid w:val="004E77BC"/>
    <w:rsid w:val="00517320"/>
    <w:rsid w:val="005470A3"/>
    <w:rsid w:val="005A0DA1"/>
    <w:rsid w:val="00657043"/>
    <w:rsid w:val="00677C7A"/>
    <w:rsid w:val="00692715"/>
    <w:rsid w:val="00695353"/>
    <w:rsid w:val="006D2960"/>
    <w:rsid w:val="00705D4D"/>
    <w:rsid w:val="00725B36"/>
    <w:rsid w:val="007825DA"/>
    <w:rsid w:val="007A29ED"/>
    <w:rsid w:val="007D7B86"/>
    <w:rsid w:val="007E2D5C"/>
    <w:rsid w:val="007F6CD5"/>
    <w:rsid w:val="007F7235"/>
    <w:rsid w:val="0081431E"/>
    <w:rsid w:val="008C1F48"/>
    <w:rsid w:val="00915009"/>
    <w:rsid w:val="009226DC"/>
    <w:rsid w:val="00996382"/>
    <w:rsid w:val="009A3DFA"/>
    <w:rsid w:val="009F42B2"/>
    <w:rsid w:val="00A033CA"/>
    <w:rsid w:val="00A05F50"/>
    <w:rsid w:val="00A55454"/>
    <w:rsid w:val="00A6057E"/>
    <w:rsid w:val="00A834A3"/>
    <w:rsid w:val="00A87569"/>
    <w:rsid w:val="00AB68DE"/>
    <w:rsid w:val="00AC5621"/>
    <w:rsid w:val="00AD66B0"/>
    <w:rsid w:val="00AE2D00"/>
    <w:rsid w:val="00AF2D5D"/>
    <w:rsid w:val="00AF2E29"/>
    <w:rsid w:val="00B36D85"/>
    <w:rsid w:val="00B66420"/>
    <w:rsid w:val="00B745F8"/>
    <w:rsid w:val="00B810BE"/>
    <w:rsid w:val="00BB5EE4"/>
    <w:rsid w:val="00BD197E"/>
    <w:rsid w:val="00BE0670"/>
    <w:rsid w:val="00C05E8D"/>
    <w:rsid w:val="00C374C8"/>
    <w:rsid w:val="00C6364E"/>
    <w:rsid w:val="00CB4B83"/>
    <w:rsid w:val="00CE5267"/>
    <w:rsid w:val="00D35E00"/>
    <w:rsid w:val="00DA3D3B"/>
    <w:rsid w:val="00DD694C"/>
    <w:rsid w:val="00E02864"/>
    <w:rsid w:val="00E3431A"/>
    <w:rsid w:val="00E543EF"/>
    <w:rsid w:val="00E93974"/>
    <w:rsid w:val="00E97441"/>
    <w:rsid w:val="00EB6F1E"/>
    <w:rsid w:val="00EE0820"/>
    <w:rsid w:val="00EE6937"/>
    <w:rsid w:val="00F05E89"/>
    <w:rsid w:val="00F20511"/>
    <w:rsid w:val="00F23254"/>
    <w:rsid w:val="00F50E05"/>
    <w:rsid w:val="00F70CE5"/>
    <w:rsid w:val="00F81A80"/>
    <w:rsid w:val="00F85777"/>
    <w:rsid w:val="00FB5404"/>
    <w:rsid w:val="00FF4043"/>
    <w:rsid w:val="52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0581B-8C73-46FE-B96E-69977E705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507</Words>
  <Characters>2895</Characters>
  <Lines>24</Lines>
  <Paragraphs>6</Paragraphs>
  <TotalTime>0</TotalTime>
  <ScaleCrop>false</ScaleCrop>
  <LinksUpToDate>false</LinksUpToDate>
  <CharactersWithSpaces>3396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2016-11-10T00:45:00Z</dcterms:created>
  <dc:creator>微软用户</dc:creator>
  <cp:lastModifiedBy>孤独海</cp:lastModifiedBy>
  <cp:lastPrinted>2016-11-10T04:20:00Z</cp:lastPrinted>
  <dcterms:modified xsi:type="dcterms:W3CDTF">2017-12-08T06:20:27Z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